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附件4</w:t>
      </w:r>
    </w:p>
    <w:p>
      <w:pPr>
        <w:spacing w:line="220" w:lineRule="atLeast"/>
        <w:rPr>
          <w:rFonts w:hint="default" w:ascii="Times New Roman" w:hAnsi="Times New Roman" w:eastAsia="黑体" w:cs="Times New Roman"/>
          <w:b/>
          <w:sz w:val="32"/>
          <w:szCs w:val="32"/>
        </w:rPr>
      </w:pPr>
    </w:p>
    <w:p>
      <w:pPr>
        <w:spacing w:line="220" w:lineRule="atLeast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徐州市社会科学研究课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题格式</w:t>
      </w:r>
    </w:p>
    <w:p>
      <w:pPr>
        <w:spacing w:line="220" w:lineRule="atLeast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spacing w:after="0" w:line="360" w:lineRule="auto"/>
        <w:ind w:firstLine="630" w:firstLineChars="196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一、首页顶格注明：徐州市社会科学基金项目、立项号；</w:t>
      </w:r>
    </w:p>
    <w:p>
      <w:pPr>
        <w:spacing w:after="0" w:line="360" w:lineRule="auto"/>
        <w:ind w:firstLine="630" w:firstLineChars="196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二、题目：方正小标宋简体二号；</w:t>
      </w:r>
    </w:p>
    <w:p>
      <w:pPr>
        <w:spacing w:after="0" w:line="360" w:lineRule="auto"/>
        <w:ind w:firstLine="630" w:firstLineChars="196"/>
        <w:rPr>
          <w:rFonts w:hint="default" w:ascii="Times New Roman" w:hAnsi="Times New Roman" w:eastAsia="仿宋" w:cs="Times New Roman"/>
          <w:b/>
          <w:bCs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三、题目下注明：单位、姓名1人（楷体四号），</w:t>
      </w:r>
      <w:r>
        <w:rPr>
          <w:rFonts w:hint="default" w:ascii="Times New Roman" w:hAnsi="Times New Roman" w:eastAsia="仿宋" w:cs="Times New Roman"/>
          <w:b/>
          <w:bCs w:val="0"/>
          <w:kern w:val="2"/>
          <w:sz w:val="32"/>
          <w:szCs w:val="32"/>
          <w:lang w:val="en-US" w:eastAsia="zh-CN" w:bidi="ar"/>
        </w:rPr>
        <w:t>其他课题组成员放文末（未注明，则视为无课题组成员）；</w:t>
      </w:r>
    </w:p>
    <w:p>
      <w:pPr>
        <w:spacing w:after="0" w:line="360" w:lineRule="auto"/>
        <w:ind w:firstLine="630" w:firstLineChars="196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四、正文：仿宋四号，单倍行距；</w:t>
      </w:r>
    </w:p>
    <w:p>
      <w:pPr>
        <w:spacing w:after="0" w:line="360" w:lineRule="auto"/>
        <w:ind w:left="1" w:firstLine="623" w:firstLineChars="194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五、标题序号及字体：一标黑体，其它标题皆用楷体；</w:t>
      </w:r>
    </w:p>
    <w:p>
      <w:pPr>
        <w:spacing w:after="0" w:line="360" w:lineRule="auto"/>
        <w:ind w:left="1" w:firstLine="623" w:firstLineChars="194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六、序号统一用：一、（一）、1、（1）；</w:t>
      </w:r>
    </w:p>
    <w:p>
      <w:pPr>
        <w:spacing w:after="0" w:line="360" w:lineRule="auto"/>
        <w:ind w:firstLine="630" w:firstLineChars="196"/>
        <w:rPr>
          <w:rFonts w:hint="default" w:ascii="Times New Roman" w:hAnsi="Times New Roman" w:eastAsia="仿宋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七、</w:t>
      </w:r>
      <w:r>
        <w:rPr>
          <w:rFonts w:hint="default" w:ascii="Times New Roman" w:hAnsi="Times New Roman" w:eastAsia="仿宋" w:cs="Times New Roman"/>
          <w:b/>
          <w:sz w:val="32"/>
          <w:szCs w:val="32"/>
          <w:lang w:eastAsia="zh-CN"/>
        </w:rPr>
        <w:t>参考文献放文末；</w:t>
      </w:r>
    </w:p>
    <w:p>
      <w:pPr>
        <w:spacing w:after="0" w:line="360" w:lineRule="auto"/>
        <w:ind w:firstLine="630" w:firstLineChars="196"/>
        <w:rPr>
          <w:rFonts w:hint="default" w:ascii="Times New Roman" w:hAnsi="Times New Roman" w:eastAsia="仿宋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  <w:lang w:eastAsia="zh-CN"/>
        </w:rPr>
        <w:t>八、注释参照论文规范。</w:t>
      </w:r>
    </w:p>
    <w:p>
      <w:pPr>
        <w:spacing w:after="0" w:line="360" w:lineRule="auto"/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A5984"/>
    <w:rsid w:val="002647F1"/>
    <w:rsid w:val="002F1B55"/>
    <w:rsid w:val="00323B43"/>
    <w:rsid w:val="003D37D8"/>
    <w:rsid w:val="00426133"/>
    <w:rsid w:val="004358AB"/>
    <w:rsid w:val="005B7AB5"/>
    <w:rsid w:val="008B7726"/>
    <w:rsid w:val="00D31D50"/>
    <w:rsid w:val="00ED2622"/>
    <w:rsid w:val="2B5D0DEC"/>
    <w:rsid w:val="4EFF3825"/>
    <w:rsid w:val="709C7CC4"/>
    <w:rsid w:val="787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2020-03-31T07:07:30Z</cp:lastPrinted>
  <dcterms:modified xsi:type="dcterms:W3CDTF">2020-03-31T07:07:32Z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